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il titolo"/>
      </w:tblPr>
      <w:tblGrid>
        <w:gridCol w:w="5233"/>
        <w:gridCol w:w="5233"/>
      </w:tblGrid>
      <w:tr w:rsidR="007A4016" w:rsidRPr="003A683C" w:rsidTr="00BA2462">
        <w:trPr>
          <w:trHeight w:hRule="exact" w:val="4320"/>
        </w:trPr>
        <w:tc>
          <w:tcPr>
            <w:tcW w:w="2500" w:type="pct"/>
            <w:shd w:val="clear" w:color="auto" w:fill="663366" w:themeFill="accent1"/>
            <w:vAlign w:val="center"/>
          </w:tcPr>
          <w:p w:rsidR="007A4016" w:rsidRPr="003A683C" w:rsidRDefault="0024147F" w:rsidP="001B25CA">
            <w:pPr>
              <w:pStyle w:val="Titolo"/>
            </w:pPr>
            <w:r>
              <w:t>Appunti per genitori</w:t>
            </w:r>
          </w:p>
        </w:tc>
        <w:tc>
          <w:tcPr>
            <w:tcW w:w="2500" w:type="pct"/>
          </w:tcPr>
          <w:p w:rsidR="007A4016" w:rsidRPr="003A683C" w:rsidRDefault="007A4016" w:rsidP="001B25CA"/>
        </w:tc>
      </w:tr>
      <w:tr w:rsidR="007A4016" w:rsidRPr="003A683C" w:rsidTr="00BA2462">
        <w:trPr>
          <w:trHeight w:hRule="exact" w:val="4320"/>
        </w:trPr>
        <w:tc>
          <w:tcPr>
            <w:tcW w:w="2500" w:type="pct"/>
          </w:tcPr>
          <w:p w:rsidR="007A4016" w:rsidRPr="003A683C" w:rsidRDefault="007A4016" w:rsidP="001B25CA"/>
        </w:tc>
        <w:tc>
          <w:tcPr>
            <w:tcW w:w="2500" w:type="pct"/>
          </w:tcPr>
          <w:p w:rsidR="007A4016" w:rsidRPr="003A683C" w:rsidRDefault="00BA2462" w:rsidP="001B25CA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-3389630</wp:posOffset>
                      </wp:positionH>
                      <wp:positionV relativeFrom="paragraph">
                        <wp:posOffset>485775</wp:posOffset>
                      </wp:positionV>
                      <wp:extent cx="5572125" cy="1314450"/>
                      <wp:effectExtent l="57150" t="38100" r="85725" b="1143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25" cy="1314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1C0" w:rsidRPr="00BA2462" w:rsidRDefault="008511C0" w:rsidP="008511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2462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Progetto SOS LOGOPEDISTA</w:t>
                                  </w:r>
                                </w:p>
                                <w:p w:rsidR="008511C0" w:rsidRDefault="008511C0" w:rsidP="008511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2462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Dott.ssa ElisaDamian</w:t>
                                  </w:r>
                                </w:p>
                                <w:p w:rsidR="00BA2462" w:rsidRPr="00BA2462" w:rsidRDefault="00BA2462" w:rsidP="008511C0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CTI Ponte nelle Alpi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6" style="position:absolute;margin-left:-266.9pt;margin-top:38.25pt;width:438.7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CYgIAACMFAAAOAAAAZHJzL2Uyb0RvYy54bWysVG1r2zAQ/j7YfxD6vjpOm72EOiW0dAxK&#10;G9qOflZkKTFIOu2kxM5+/U6y45auUBj7Iut87889p/OLzhq2VxgacBUvTyacKSehbtym4j8frz99&#10;5SxE4WphwKmKH1TgF4uPH85bP1dT2IKpFTIK4sK89RXfxujnRRHkVlkRTsArR0oNaEUkETdFjaKl&#10;6NYU08nkc9EC1h5BqhDo71Wv5IscX2sl453WQUVmKk61xXxiPtfpLBbnYr5B4beNHMoQ/1CFFY2j&#10;pGOoKxEF22HzVyjbSIQAOp5IsAVo3UiVe6Buysmrbh62wqvcC4ET/AhT+H9h5e1+haypaXacOWFp&#10;RPcq0sA2YICVCZ/WhzmZPfgVDlKga2q202jTl9pgXcb0MGKqusgk/ZzNvkzL6YwzSbrytDw7m2XU&#10;i2d3jyF+V2BZulQcaWgZS7G/CZFSkunRhIRUTl9AvsWDUakG4+6VpkYoZZm9M4XUpUG2FzR8IaVy&#10;MTdE8bJ1ctONMaPj6fuOg31yVZleo/P0fefRI2cGF0dn2zjAtwKYsWTd2x8R6PtOEMRu3Q2DWUN9&#10;oHEi9DwPXl43hOmNCHElkIhNK0DLGu/o0AbaisNw42wL+Put/8me+EZazlpalIqHXzuBijPzwxET&#10;v9FI02Zl4YymTQK+1KxfatzOXgKNg9hG1eVrso/meNUI9ol2epmykko4SbkrLiMehcvYLzC9ClIt&#10;l9mMtsmLeOMevDwSIHHmsXsS6AdiReLkLRyXSsxf8au3TaNxsNxF0E0mX4K4x3WAnjYxc3J4NdKq&#10;v5Sz1fPbtvgDAAD//wMAUEsDBBQABgAIAAAAIQDN8FQK4gAAAAsBAAAPAAAAZHJzL2Rvd25yZXYu&#10;eG1sTI/BTsMwEETvSPyDtUjcWrt105SQTVVASCAutKCendgkUeN1FLtN+HvMCY6jGc28ybeT7djF&#10;DL51hLCYC2CGKqdbqhE+P55nG2A+KNKqc2QQvo2HbXF9latMu5H25nIINYsl5DOF0ITQZ5z7qjFW&#10;+bnrDUXvyw1WhSiHmutBjbHcdnwpxJpb1VJcaFRvHhtTnQ5nixCejse3u5N6EKvyRby+7+tFuhsR&#10;b2+m3T2wYKbwF4Zf/IgORWQq3Zm0Zx3CLJEysgeEdJ0Aiwm5kimwEmG5kQnwIuf/PxQ/AAAA//8D&#10;AFBLAQItABQABgAIAAAAIQC2gziS/gAAAOEBAAATAAAAAAAAAAAAAAAAAAAAAABbQ29udGVudF9U&#10;eXBlc10ueG1sUEsBAi0AFAAGAAgAAAAhADj9If/WAAAAlAEAAAsAAAAAAAAAAAAAAAAALwEAAF9y&#10;ZWxzLy5yZWxzUEsBAi0AFAAGAAgAAAAhANOGegJiAgAAIwUAAA4AAAAAAAAAAAAAAAAALgIAAGRy&#10;cy9lMm9Eb2MueG1sUEsBAi0AFAAGAAgAAAAhAM3wVAriAAAACwEAAA8AAAAAAAAAAAAAAAAAvAQA&#10;AGRycy9kb3ducmV2LnhtbFBLBQYAAAAABAAEAPMAAADLBQAAAAA=&#10;" fillcolor="#281428 [1284]" strokecolor="#603060 [3044]" strokeweight="1pt">
                      <v:fill color2="#ac58ac [2260]" rotate="t" focus="100%" type="gradient"/>
                      <v:textbox>
                        <w:txbxContent>
                          <w:p w:rsidR="008511C0" w:rsidRPr="00BA2462" w:rsidRDefault="008511C0" w:rsidP="008511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4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Progetto SOS LOGOPEDISTA</w:t>
                            </w:r>
                          </w:p>
                          <w:p w:rsidR="008511C0" w:rsidRDefault="008511C0" w:rsidP="008511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4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Dott.ssa ElisaDamian</w:t>
                            </w:r>
                          </w:p>
                          <w:p w:rsidR="00BA2462" w:rsidRPr="00BA2462" w:rsidRDefault="00BA2462" w:rsidP="008511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CTI Ponte nelle Alpi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ellagriglia1chiara-colore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666699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per il titolo"/>
      </w:tblPr>
      <w:tblGrid>
        <w:gridCol w:w="10467"/>
      </w:tblGrid>
      <w:tr w:rsidR="00A35219" w:rsidRPr="003A683C" w:rsidTr="00C030C8">
        <w:trPr>
          <w:trHeight w:hRule="exact" w:val="5400"/>
        </w:trPr>
        <w:tc>
          <w:tcPr>
            <w:tcW w:w="10467" w:type="dxa"/>
            <w:shd w:val="clear" w:color="auto" w:fill="666699" w:themeFill="accent3"/>
            <w:vAlign w:val="center"/>
          </w:tcPr>
          <w:p w:rsidR="00A35219" w:rsidRPr="003A683C" w:rsidRDefault="00A35219">
            <w:pPr>
              <w:pStyle w:val="Sottotitolo"/>
            </w:pPr>
          </w:p>
          <w:p w:rsidR="00A35219" w:rsidRPr="003A683C" w:rsidRDefault="0024147F">
            <w:pPr>
              <w:pStyle w:val="Testodelblocco"/>
            </w:pPr>
            <w:r>
              <w:t xml:space="preserve">I giochi e le attività proposte si intendono come spunti </w:t>
            </w:r>
            <w:r w:rsidR="00540AFD">
              <w:t xml:space="preserve">per costruire momenti di gioco per stimolare il linguaggio, l’attenzione congiunta, </w:t>
            </w:r>
            <w:r w:rsidR="0048597F">
              <w:t>le abilità pre scolari</w:t>
            </w:r>
          </w:p>
        </w:tc>
      </w:tr>
    </w:tbl>
    <w:p w:rsidR="00A35219" w:rsidRDefault="00BA2462" w:rsidP="00BA2462">
      <w:pPr>
        <w:pStyle w:val="Titolo1"/>
        <w:tabs>
          <w:tab w:val="left" w:pos="570"/>
          <w:tab w:val="center" w:pos="5226"/>
        </w:tabs>
        <w:jc w:val="left"/>
      </w:pPr>
      <w:r>
        <w:lastRenderedPageBreak/>
        <w:tab/>
      </w:r>
      <w:r>
        <w:tab/>
      </w:r>
      <w:r w:rsidR="006D5AD0">
        <w:t>B</w:t>
      </w:r>
      <w:r w:rsidR="00CD3DB8">
        <w:t>ibliografia</w:t>
      </w:r>
    </w:p>
    <w:p w:rsidR="006D5AD0" w:rsidRDefault="006D5AD0" w:rsidP="00BA2462">
      <w:pPr>
        <w:pStyle w:val="Titolo1"/>
        <w:tabs>
          <w:tab w:val="left" w:pos="570"/>
          <w:tab w:val="center" w:pos="5226"/>
        </w:tabs>
        <w:jc w:val="left"/>
      </w:pPr>
    </w:p>
    <w:p w:rsidR="006D5AD0" w:rsidRPr="003A683C" w:rsidRDefault="006D5AD0" w:rsidP="00BA2462">
      <w:pPr>
        <w:pStyle w:val="Titolo1"/>
        <w:tabs>
          <w:tab w:val="left" w:pos="570"/>
          <w:tab w:val="center" w:pos="5226"/>
        </w:tabs>
        <w:jc w:val="left"/>
      </w:pPr>
      <w:r>
        <w:t xml:space="preserve">Di seguito alcuni testi e giochi </w:t>
      </w:r>
    </w:p>
    <w:p w:rsidR="008511C0" w:rsidRDefault="008511C0"/>
    <w:p w:rsidR="008511C0" w:rsidRDefault="006D5AD0">
      <w:r>
        <w:rPr>
          <w:noProof/>
          <w:lang w:eastAsia="it-IT"/>
        </w:rPr>
        <w:drawing>
          <wp:inline distT="0" distB="0" distL="0" distR="0" wp14:anchorId="67986E48" wp14:editId="0D2CA95B">
            <wp:extent cx="1200150" cy="1685925"/>
            <wp:effectExtent l="0" t="0" r="0" b="9525"/>
            <wp:docPr id="4" name="Immagine 4" descr="C:\Users\Elisa\AppData\Local\Microsoft\Windows\INetCache\Content.MSO\C4167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AppData\Local\Microsoft\Windows\INetCache\Content.MSO\C416744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A33C5DF" wp14:editId="3FB0750F">
            <wp:extent cx="1200150" cy="1685925"/>
            <wp:effectExtent l="0" t="0" r="0" b="9525"/>
            <wp:docPr id="2" name="Immagine 2" descr="C:\Users\Elisa\AppData\Local\Microsoft\Windows\INetCache\Content.MSO\FF2DEB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\AppData\Local\Microsoft\Windows\INetCache\Content.MSO\FF2DEBF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BE7D19D" wp14:editId="6C86A12E">
            <wp:extent cx="1190625" cy="1685925"/>
            <wp:effectExtent l="0" t="0" r="9525" b="9525"/>
            <wp:docPr id="3" name="Immagine 3" descr="C:\Users\Elisa\AppData\Local\Microsoft\Windows\INetCache\Content.MSO\8AB2BF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a\AppData\Local\Microsoft\Windows\INetCache\Content.MSO\8AB2BF7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70C6B39" wp14:editId="53845315">
            <wp:extent cx="1457325" cy="1809750"/>
            <wp:effectExtent l="0" t="0" r="9525" b="0"/>
            <wp:docPr id="5" name="Immagine 5" descr="C:\Users\Elisa\AppData\Local\Microsoft\Windows\INetCache\Content.MSO\CC9FF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sa\AppData\Local\Microsoft\Windows\INetCache\Content.MSO\CC9FF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CFCA65F" wp14:editId="451CAAC3">
            <wp:extent cx="1800225" cy="2543175"/>
            <wp:effectExtent l="0" t="0" r="9525" b="9525"/>
            <wp:docPr id="6" name="Immagine 6" descr="🥇I 7 migliori libri per scuola primaria ✔️(Bestseller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I 7 migliori libri per scuola primaria ✔️(Bestseller 202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AF14AD1" wp14:editId="17F47B6A">
            <wp:extent cx="1247775" cy="1809750"/>
            <wp:effectExtent l="0" t="0" r="9525" b="0"/>
            <wp:docPr id="7" name="Immagine 7" descr="Pdf Online Giochi e attività di pregrafismo. Sviluppare i prerequisiti di  scrittura per la scuola dell'infa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Online Giochi e attività di pregrafismo. Sviluppare i prerequisiti di  scrittura per la scuola dell'infanz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03E6C8D" wp14:editId="5807510C">
            <wp:extent cx="1200150" cy="1685925"/>
            <wp:effectExtent l="0" t="0" r="0" b="9525"/>
            <wp:docPr id="8" name="Immagine 8" descr="C:\Users\Elisa\AppData\Local\Microsoft\Windows\INetCache\Content.MSO\7E9FED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sa\AppData\Local\Microsoft\Windows\INetCache\Content.MSO\7E9FED7E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CCFB970" wp14:editId="64781F55">
            <wp:extent cx="1847850" cy="2466975"/>
            <wp:effectExtent l="0" t="0" r="0" b="9525"/>
            <wp:docPr id="9" name="Immagine 9" descr="C:\Users\Elisa\AppData\Local\Microsoft\Windows\INetCache\Content.MSO\E49BE9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isa\AppData\Local\Microsoft\Windows\INetCache\Content.MSO\E49BE90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C0" w:rsidRDefault="008511C0"/>
    <w:p w:rsidR="008511C0" w:rsidRDefault="008511C0"/>
    <w:p w:rsidR="008511C0" w:rsidRDefault="006D5AD0">
      <w:r>
        <w:rPr>
          <w:noProof/>
          <w:lang w:eastAsia="it-IT"/>
        </w:rPr>
        <w:lastRenderedPageBreak/>
        <w:drawing>
          <wp:inline distT="0" distB="0" distL="0" distR="0" wp14:anchorId="6990D230" wp14:editId="50101F08">
            <wp:extent cx="2514600" cy="1819275"/>
            <wp:effectExtent l="0" t="0" r="0" b="9525"/>
            <wp:docPr id="10" name="Immagine 10" descr="C:\Users\Elisa\AppData\Local\Microsoft\Windows\INetCache\Content.MSO\94DFE9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a\AppData\Local\Microsoft\Windows\INetCache\Content.MSO\94DFE948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352B1FE" wp14:editId="550D1F6D">
            <wp:extent cx="1485900" cy="2047875"/>
            <wp:effectExtent l="0" t="0" r="0" b="9525"/>
            <wp:docPr id="11" name="Immagine 11" descr="https://encrypted-tbn0.gstatic.com/images?q=tbn:ANd9GcQikxYKZw3QoBIVyeuU0Wr7Nk_oAUo378uMwQwL3COMXhoCh_7SBJlRcyUBaXRLoXCD2jdS5SjR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ikxYKZw3QoBIVyeuU0Wr7Nk_oAUo378uMwQwL3COMXhoCh_7SBJlRcyUBaXRLoXCD2jdS5SjR&amp;usqp=CA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22A040D" wp14:editId="0C19E31C">
            <wp:extent cx="1866900" cy="2447925"/>
            <wp:effectExtent l="0" t="0" r="0" b="9525"/>
            <wp:docPr id="12" name="Immagine 1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D0" w:rsidRDefault="006D5AD0">
      <w:r>
        <w:rPr>
          <w:noProof/>
          <w:lang w:eastAsia="it-IT"/>
        </w:rPr>
        <w:drawing>
          <wp:inline distT="0" distB="0" distL="0" distR="0" wp14:anchorId="3DA3783C" wp14:editId="0F08F299">
            <wp:extent cx="1514475" cy="1304925"/>
            <wp:effectExtent l="0" t="0" r="9525" b="9525"/>
            <wp:docPr id="13" name="Immagine 13" descr="C:\Users\Elisa\AppData\Local\Microsoft\Windows\INetCache\Content.MSO\ED2C09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sa\AppData\Local\Microsoft\Windows\INetCache\Content.MSO\ED2C095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D0" w:rsidRDefault="006D5AD0">
      <w:r>
        <w:rPr>
          <w:noProof/>
          <w:lang w:eastAsia="it-IT"/>
        </w:rPr>
        <w:drawing>
          <wp:inline distT="0" distB="0" distL="0" distR="0" wp14:anchorId="768C1994" wp14:editId="2163DB0F">
            <wp:extent cx="1847850" cy="2476500"/>
            <wp:effectExtent l="0" t="0" r="0" b="0"/>
            <wp:docPr id="17" name="Immagine 17" descr="Calma e attenzione per i più piccoli. Tanti giochi e attività per allenare  la calm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lma e attenzione per i più piccoli. Tanti giochi e attività per allenare  la calma 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DCEAFBF" wp14:editId="739CB879">
            <wp:extent cx="2143125" cy="2143125"/>
            <wp:effectExtent l="0" t="0" r="9525" b="9525"/>
            <wp:docPr id="18" name="Immagine 18" descr="I giochi più utilizzati per allenare l'attenzione e le funzioni esecutive –  Centro Italiano 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 giochi più utilizzati per allenare l'attenzione e le funzioni esecutive –  Centro Italiano Logoped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B619B5B" wp14:editId="3B965AB3">
            <wp:extent cx="2143125" cy="2143125"/>
            <wp:effectExtent l="0" t="0" r="9525" b="9525"/>
            <wp:docPr id="19" name="Immagine 19" descr="lisciani carotina plus memoria e attenzione 57702 8008324057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sciani carotina plus memoria e attenzione 57702 80083240577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62" w:rsidRDefault="00BA2462"/>
    <w:p w:rsidR="00BA2462" w:rsidRDefault="00BA2462"/>
    <w:p w:rsidR="00BA2462" w:rsidRDefault="006D5AD0">
      <w:r>
        <w:rPr>
          <w:noProof/>
          <w:lang w:eastAsia="it-IT"/>
        </w:rPr>
        <w:drawing>
          <wp:inline distT="0" distB="0" distL="0" distR="0" wp14:anchorId="58F3598B" wp14:editId="44EC96D5">
            <wp:extent cx="1581150" cy="2286000"/>
            <wp:effectExtent l="0" t="0" r="0" b="0"/>
            <wp:docPr id="20" name="Immagine 20" descr="Laboratorio di potenziamento dell'attenzione. Giochi e attività per la scuola dell'infanzia. Con CD-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boratorio di potenziamento dell'attenzione. Giochi e attività per la scuola dell'infanzia. Con CD-R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2262DDE" wp14:editId="6F197611">
            <wp:extent cx="1866900" cy="1866900"/>
            <wp:effectExtent l="0" t="0" r="0" b="0"/>
            <wp:docPr id="22" name="Immagine 22" descr="C:\Users\Elisa\AppData\Local\Microsoft\Windows\INetCache\Content.MSO\BCE3F0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isa\AppData\Local\Microsoft\Windows\INetCache\Content.MSO\BCE3F00A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476430A" wp14:editId="3CD832A8">
            <wp:extent cx="1514475" cy="1514475"/>
            <wp:effectExtent l="0" t="0" r="9525" b="9525"/>
            <wp:docPr id="24" name="Immagine 24" descr="C:\Users\Elisa\AppData\Local\Microsoft\Windows\INetCache\Content.MSO\7DEE78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isa\AppData\Local\Microsoft\Windows\INetCache\Content.MSO\7DEE7874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62" w:rsidRDefault="00BA2462"/>
    <w:p w:rsidR="00BA2462" w:rsidRDefault="00BA2462"/>
    <w:p w:rsidR="00BA2462" w:rsidRDefault="006D5AD0">
      <w:r>
        <w:rPr>
          <w:noProof/>
          <w:lang w:eastAsia="it-IT"/>
        </w:rPr>
        <w:drawing>
          <wp:inline distT="0" distB="0" distL="0" distR="0" wp14:anchorId="42A659AC" wp14:editId="336FDAF4">
            <wp:extent cx="2162175" cy="2114550"/>
            <wp:effectExtent l="0" t="0" r="9525" b="0"/>
            <wp:docPr id="25" name="Immagine 25" descr="C:\Users\Elisa\AppData\Local\Microsoft\Windows\INetCache\Content.MSO\58E666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sa\AppData\Local\Microsoft\Windows\INetCache\Content.MSO\58E6663B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58D71DC" wp14:editId="20BF8260">
            <wp:extent cx="2143125" cy="2143125"/>
            <wp:effectExtent l="0" t="0" r="9525" b="9525"/>
            <wp:docPr id="26" name="Immagine 26" descr="C:\Users\Elisa\AppData\Local\Microsoft\Windows\INetCache\Content.MSO\513C91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a\AppData\Local\Microsoft\Windows\INetCache\Content.MSO\513C910E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0558C77" wp14:editId="042DB1E2">
            <wp:extent cx="2181225" cy="2095500"/>
            <wp:effectExtent l="0" t="0" r="9525" b="0"/>
            <wp:docPr id="27" name="Immagine 27" descr="CreativaMente Parolandia Personalizzabile-Gioco in Scatola, Altro, 003:  Amazon.it: Giochi e giocat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ativaMente Parolandia Personalizzabile-Gioco in Scatola, Altro, 003:  Amazon.it: Giochi e giocattol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62" w:rsidRDefault="00BA2462"/>
    <w:p w:rsidR="00BA2462" w:rsidRDefault="006D5AD0">
      <w:r>
        <w:rPr>
          <w:noProof/>
          <w:lang w:eastAsia="it-IT"/>
        </w:rPr>
        <w:drawing>
          <wp:inline distT="0" distB="0" distL="0" distR="0" wp14:anchorId="4CA47869" wp14:editId="76E97AFE">
            <wp:extent cx="2857500" cy="1600200"/>
            <wp:effectExtent l="0" t="0" r="0" b="0"/>
            <wp:docPr id="28" name="Immagine 28" descr="CreativaMente - giochi educa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eativaMente - giochi educativ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ED03141" wp14:editId="351CEAF0">
            <wp:extent cx="2143125" cy="2143125"/>
            <wp:effectExtent l="0" t="0" r="9525" b="9525"/>
            <wp:docPr id="30" name="Immagine 30" descr="Giochi da tavolo CreativaMente Gioco in Scatola Rolling CUBES Parolandia  girolam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iochi da tavolo CreativaMente Gioco in Scatola Rolling CUBES Parolandia  girolami.eu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763330" wp14:editId="0B35111B">
            <wp:extent cx="2295525" cy="1990725"/>
            <wp:effectExtent l="0" t="0" r="9525" b="9525"/>
            <wp:docPr id="31" name="Immagine 31" descr="Creativamente Questo e Quello LE QUATTRO STAGIONI | Creativamente 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reativamente Questo e Quello LE QUATTRO STAGIONI | Creativamente Torin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BA2462"/>
    <w:p w:rsidR="00BA2462" w:rsidRDefault="006D5AD0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6648450" cy="685800"/>
                <wp:effectExtent l="57150" t="38100" r="76200" b="1143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D0" w:rsidRPr="006D5AD0" w:rsidRDefault="006D5AD0" w:rsidP="006D5AD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A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ATTIVITA’ METAFONOLOGICHE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7" style="position:absolute;margin-left:3pt;margin-top:22.5pt;width:523.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LIaAIAACsFAAAOAAAAZHJzL2Uyb0RvYy54bWysVNtqGzEQfS/0H4Te67Vdx3VM1sE4pBRC&#10;EpKUPMtayV7QatSR7F336zvSXhLSQKD0ZVejuZ85o4vLpjLsqNCXYHM+GY05U1ZCUdpdzn8+XX9Z&#10;cOaDsIUwYFXOT8rzy9XnTxe1W6op7MEUChkFsX5Zu5zvQ3DLLPNyryrhR+CUJaUGrEQgEXdZgaKm&#10;6JXJpuPxPKsBC4cglfd0e9Uq+SrF11rJcKe1V4GZnFNtIX0xfbfxm60uxHKHwu1L2ZUh/qGKSpSW&#10;kg6hrkQQ7IDlX6GqUiJ40GEkocpA61Kq1AN1Mxm/6eZxL5xKvRA43g0w+f8XVt4e75GVBc1uxpkV&#10;Fc3oQQWa2A4MMLokhGrnl2T46O6xkzwdY7uNxir+qRHWJFRPA6qqCUzS5Xw+W8zOCHxJuvnibDFO&#10;sGcv3g59+K6gYvGQc6SpJTDF8cYHykimvQkJsZo2fzqFk1GxBGMflKZOKOMkeScOqY1BdhQ0fSGl&#10;smES+6F4yTq66dKYwfHrx46dfXRViV+D8/Rj58EjZQYbBueqtIDvBTBDybq17xFo+44QhGbbtCPs&#10;h7WF4kRjRWj57p28LgnaG+HDvUAiOE2Dljbc0UcbqHMO3YmzPeDv9+6jPfGOtJzVtDA5978OAhVn&#10;5oclRp5PZrO4YUmYnX2bkoCvNdvXGnuoNkBTmdDz4GQ6Rvtg+qNGqJ5pt9cxK6mElZQ75zJgL2xC&#10;u8j0Oki1Xicz2ionwo19dLLnQaTOU/Ms0HX8CsTMW+iXSyzf0Ky1jROysD4E0GXiYES6xbWbAG1k&#10;olL3esSVfy0nq5c3bvUHAAD//wMAUEsDBBQABgAIAAAAIQA9aJ/W3AAAAAkBAAAPAAAAZHJzL2Rv&#10;d25yZXYueG1sTI9BT8MwDIXvSPyHyEjcWDLYBpSm0wAhgbiwgXZ2W9NWa5yqydby73FPcPKznvX8&#10;vXQ9uladqA+NZwvzmQFFXPiy4crC1+fL1R2oEJFLbD2ThR8KsM7Oz1JMSj/wlk67WCkJ4ZCghTrG&#10;LtE6FDU5DDPfEYv37XuHUda+0mWPg4S7Vl8bs9IOG5YPNXb0VFNx2B2dhfi837/fH/DRLPJX8/ax&#10;rea3m8Hay4tx8wAq0hj/jmHCF3TIhCn3Ry6Dai2spEm0sFjKnGyzvBGVi5qEzlL9v0H2CwAA//8D&#10;AFBLAQItABQABgAIAAAAIQC2gziS/gAAAOEBAAATAAAAAAAAAAAAAAAAAAAAAABbQ29udGVudF9U&#10;eXBlc10ueG1sUEsBAi0AFAAGAAgAAAAhADj9If/WAAAAlAEAAAsAAAAAAAAAAAAAAAAALwEAAF9y&#10;ZWxzLy5yZWxzUEsBAi0AFAAGAAgAAAAhALwCMshoAgAAKwUAAA4AAAAAAAAAAAAAAAAALgIAAGRy&#10;cy9lMm9Eb2MueG1sUEsBAi0AFAAGAAgAAAAhAD1on9bcAAAACQEAAA8AAAAAAAAAAAAAAAAAwgQA&#10;AGRycy9kb3ducmV2LnhtbFBLBQYAAAAABAAEAPMAAADLBQAAAAA=&#10;" fillcolor="#281428 [1284]" strokecolor="#603060 [3044]" strokeweight="1pt">
                <v:fill color2="#ac58ac [2260]" rotate="t" focus="100%" type="gradient"/>
                <v:textbox>
                  <w:txbxContent>
                    <w:p w:rsidR="006D5AD0" w:rsidRPr="006D5AD0" w:rsidRDefault="006D5AD0" w:rsidP="006D5AD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A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ATTIVITA’ METAFONOLOGICHE</w:t>
                      </w:r>
                    </w:p>
                  </w:txbxContent>
                </v:textbox>
              </v:rect>
            </w:pict>
          </mc:Fallback>
        </mc:AlternateContent>
      </w:r>
    </w:p>
    <w:p w:rsidR="006D5AD0" w:rsidRDefault="006D5AD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6"/>
          <w:szCs w:val="36"/>
        </w:rPr>
      </w:pPr>
    </w:p>
    <w:p w:rsidR="006D5AD0" w:rsidRDefault="006D5AD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6"/>
          <w:szCs w:val="36"/>
        </w:rPr>
      </w:pPr>
    </w:p>
    <w:p w:rsidR="006D5AD0" w:rsidRDefault="006D5AD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6"/>
          <w:szCs w:val="36"/>
        </w:rPr>
      </w:pPr>
    </w:p>
    <w:p w:rsidR="006D5AD0" w:rsidRDefault="006D5AD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6"/>
          <w:szCs w:val="36"/>
        </w:rPr>
      </w:pPr>
    </w:p>
    <w:p w:rsidR="006D5AD0" w:rsidRDefault="006D5AD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36"/>
          <w:szCs w:val="36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Segmentazione e fusione sillabica (es. MA-TI-TA);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Riconoscimento della sillaba iniziale delle parole 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Riconoscimento del sillaba finale;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Riconoscimento della somiglianza fonemica fra parole in rima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(es. cappello-coltello-cancello …);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Giochi per incrementare la fluidità articolatoria, come canzoncine,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filastrocche in rima, conte, scioglilingua …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Esercizi di decisione lessicale tra parole e non-parole;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Divisione orale delle parole composte (es. asciuga-mano);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Divisione orale delle frasi in parole;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Leggere e riprodurre sequenze ritmiche con materiali diversi: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blocchi logici, gettoni, cerchi, ecc… ma, in particolar modo con le</w:t>
      </w:r>
    </w:p>
    <w:p w:rsidR="00C16B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cornicette nel quaderno 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Trovare assonanze e rime;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Giocare con le filastrocche;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Trasformare oralmente le parole da femminili a maschili e da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grandi a piccole;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Riconoscere le sillabe: battiamo le mani per ogni sillaba;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Raggruppare figure che cominciano o che finiscono allo stesso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modo;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Trovare parole e figure il cui nome comincia come “luna” ect…;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giocare a dividere: dalla frase alla parola, dalla parola alla</w:t>
      </w:r>
    </w:p>
    <w:p w:rsidR="00C16BC0" w:rsidRDefault="008511C0" w:rsidP="00C16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>sillaba per arrivare a conoscere il suono iniziale della parola.</w:t>
      </w:r>
    </w:p>
    <w:p w:rsidR="00C16BC0" w:rsidRDefault="00C16BC0" w:rsidP="00C16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Pr="00C16BC0" w:rsidRDefault="00C16BC0" w:rsidP="00C16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C16BC0">
        <w:rPr>
          <w:rFonts w:ascii="Verdana" w:hAnsi="Verdana" w:cs="Verdana"/>
          <w:color w:val="000000"/>
          <w:sz w:val="28"/>
          <w:szCs w:val="28"/>
        </w:rPr>
        <w:t>-</w:t>
      </w: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Pr="00C16BC0">
        <w:rPr>
          <w:rFonts w:ascii="Verdana" w:hAnsi="Verdana" w:cs="Verdana"/>
          <w:color w:val="000000"/>
          <w:sz w:val="28"/>
          <w:szCs w:val="28"/>
        </w:rPr>
        <w:t>Riconoscere le parole fra loro uguali e diverse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6505575" cy="400050"/>
                <wp:effectExtent l="57150" t="38100" r="85725" b="1143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C0" w:rsidRPr="00C16BC0" w:rsidRDefault="00C16BC0" w:rsidP="00C16B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B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GIOCHI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8" style="position:absolute;margin-left:.75pt;margin-top:3.2pt;width:51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WAZwIAACsFAAAOAAAAZHJzL2Uyb0RvYy54bWysVG1r2zAQ/j7YfxD6vtrJkrYLdUpo6RiU&#10;NrQd/azIUmKQddpJiZ39+p3kl5auUBj7Iut0788954vLtjbsoNBXYAs+Ock5U1ZCWdltwX8+3Xw5&#10;58wHYUthwKqCH5Xnl8vPny4at1BT2IEpFTIKYv2icQXfheAWWeblTtXCn4BTlpQasBaBRNxmJYqG&#10;otcmm+b5adYAlg5BKu/p9bpT8mWKr7WS4V5rrwIzBafaQjoxnZt4ZssLsdiicLtK9mWIf6iiFpWl&#10;pGOoaxEE22P1V6i6kggedDiRUGegdSVV6oG6meRvunncCadSLwSOdyNM/v+FlXeHNbKqLPh0wpkV&#10;Nc3oQQWa2BYMMHokhBrnF2T46NbYS56usd1WYx2/1AhrE6rHEVXVBibp8XSez+dnc84k6WZ5ns8T&#10;7NmLt0MfviuoWbwUHGlqCUxxuPWBMpLpYEJCrKbLn27haFQswdgHpakTyjhJ3olD6sogOwiavpBS&#10;2ZD6oXjJOrrpypjR8evHjr19dFWJX6Pz9GPn0SNlBhtG57qygO8FMGPJurMfEOj6jhCEdtN2IxyG&#10;tYHySGNF6PjunbypCNpb4cNaIBGcVoGWNtzToQ00BYf+xtkO8Pd779GeeEdazhpamIL7X3uBijPz&#10;wxIjv01ms7hhSZjNz6Yk4GvN5rXG7usroKkQ6ai6dI32wQxXjVA/026vYlZSCSspd8FlwEG4Ct0i&#10;099BqtUqmdFWORFu7aOTAw8idZ7aZ4Gu51cgZt7BsFxi8YZmnW2ckIXVPoCuEgcj0h2u/QRoIxM1&#10;+79HXPnXcrJ6+cct/wAAAP//AwBQSwMEFAAGAAgAAAAhALpeWxTcAAAABwEAAA8AAABkcnMvZG93&#10;bnJldi54bWxMj8FOwzAQRO9I/IO1SNyo3SoEmsapCggJxIUW1PMm3iZRYzuK3Sb8PdsTHGdnNPsm&#10;X0+2E2caQuudhvlMgSBXedO6WsP31+vdI4gQ0RnsvCMNPxRgXVxf5ZgZP7otnXexFlziQoYamhj7&#10;TMpQNWQxzHxPjr2DHyxGlkMtzYAjl9tOLpRKpcXW8YcGe3puqDruTlZDfNnvP5ZHfFJJ+abeP7f1&#10;/GEzan17M21WICJN8S8MF3xGh4KZSn9yJoiO9T0HNaQJiIurFilPK/mwTEAWufzPX/wCAAD//wMA&#10;UEsBAi0AFAAGAAgAAAAhALaDOJL+AAAA4QEAABMAAAAAAAAAAAAAAAAAAAAAAFtDb250ZW50X1R5&#10;cGVzXS54bWxQSwECLQAUAAYACAAAACEAOP0h/9YAAACUAQAACwAAAAAAAAAAAAAAAAAvAQAAX3Jl&#10;bHMvLnJlbHNQSwECLQAUAAYACAAAACEADgtlgGcCAAArBQAADgAAAAAAAAAAAAAAAAAuAgAAZHJz&#10;L2Uyb0RvYy54bWxQSwECLQAUAAYACAAAACEAul5bFNwAAAAHAQAADwAAAAAAAAAAAAAAAADBBAAA&#10;ZHJzL2Rvd25yZXYueG1sUEsFBgAAAAAEAAQA8wAAAMoFAAAAAA==&#10;" fillcolor="#281428 [1284]" strokecolor="#603060 [3044]" strokeweight="1pt">
                <v:fill color2="#ac58ac [2260]" rotate="t" focus="100%" type="gradient"/>
                <v:textbox>
                  <w:txbxContent>
                    <w:p w:rsidR="00C16BC0" w:rsidRPr="00C16BC0" w:rsidRDefault="00C16BC0" w:rsidP="00C16B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B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GIOCHI</w:t>
                      </w:r>
                    </w:p>
                  </w:txbxContent>
                </v:textbox>
              </v:rect>
            </w:pict>
          </mc:Fallback>
        </mc:AlternateConten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GIOCO DELLA MOSCA CIECA CURIOSONA: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benda a turno un bambino e poi se ne sceglie uno che farà un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rumore do un verso. La “mosca” deve riconoscere il bambino dal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verso o rumore.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 bambini con problemi di linguaggio hanno maggiori difficoltà ad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individuare il suono o il compagno, in questo caso è utile un aiuto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verbale o figurativo.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IL TELEFONO SENZA FILI: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dispongono i bambini a cerchio.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dice una parola al primo bambino che la ripeterà nell’orecchio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al secondo e via di seguito, finché l’ultimo dovrà scandire ad alta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voce la parola arrivata.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IO SONO IL TUO SPECCHIO PARLANTE: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fa pronunciare da uno dei due bambini una frase a scelta e il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compagno di fronte la ripete a specchio.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Il bambino con problemi di linguaggio sente e vede la pronuncia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corretta e quindi è facilitato a pronunciare correttamente.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IL GIOCO DEI SOLDATINI: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invitano i bambini a marciare al ritmo battuto dall’insegnante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col tamburello e a fermarsi quando sentono la pausa.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GIOCO DELLA RANOCCHIA SALTERINA: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preparano dei cerchi colorati che fungono da stagno, si sceglie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un bambino come ranocchia che al suono del tamburello deve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saltare nello stagno. Quando il tamburello sta in silenzio la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ranocchia deve accovacciarsi, quando suona, deve saltare.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ASCOLTO DEI BRANI MUSICALI: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Si fanno ascoltare dei brani e i bambini devono eseguire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l’andatura adeguata a seconda del brano.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Giochi di rinforzo dei movimenti bucco-facciali: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 bambini hanno bisogno di essere avviati alla comunicazione con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tanti giochi fonetici che coinvolgono tutte le parti degli organi di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fonazione (bocca, denti, labbra…).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FACCIAMO FINTA CHE….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Con le labbra: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Mandiamo un bacio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Fare il verso del cavallo silenzioso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Chiudere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Assumere la posizione di “u”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Scoprire i denti il più possibile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Con la lingua: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Sporgere e ritirare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Spostarla nelle diverse posizioni all’interno della bocca e poi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all’esterno della bocca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Muoverla lingua intorno alle labbra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Schioccare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Farla vibrare nella cavità orale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E ancora giochi fonologici: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L</w:t>
      </w:r>
      <w:r w:rsidR="00C16BC0">
        <w:rPr>
          <w:rFonts w:ascii="Verdana" w:hAnsi="Verdana" w:cs="Verdana"/>
          <w:color w:val="000000"/>
          <w:sz w:val="28"/>
          <w:szCs w:val="28"/>
        </w:rPr>
        <w:t>A BANDA</w:t>
      </w:r>
      <w:r>
        <w:rPr>
          <w:rFonts w:ascii="Verdana" w:hAnsi="Verdana" w:cs="Verdana"/>
          <w:color w:val="000000"/>
          <w:sz w:val="28"/>
          <w:szCs w:val="28"/>
        </w:rPr>
        <w:t>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Posizionare i bambini seduti in cerchio, poi dare il via: tutti i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bambini devono produrre una vocale, prima a bassa voce e poi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far sollevare il volume, raggiunto il massimo farli tornare al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punto di partenza.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E’ ARRIVATO UN TRENINO CARICO DI: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E’ arrivato un trenino carico di PA….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Giochi di parole: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GIOCO DEL COSO E COSA: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Sostituire una parola con un vocabolo generico come cosa o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“coso”.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Invitare ad indovinare la parola giusta: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Es. “il camionista è stato fermato dal coso che gli ha fatto la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multa”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lastRenderedPageBreak/>
        <w:t>Es. “la maestra ci ha raccontato la cosa di Cenerentola”.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GIOCO DELLE PAROLE ASSURDE: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Usare parole assurde che i bambini devono sostituire con quelle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giuste: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Es. “l’automobile correva veloce sul </w:t>
      </w:r>
      <w:r>
        <w:rPr>
          <w:rFonts w:ascii="Verdana" w:hAnsi="Verdana" w:cs="Verdana"/>
          <w:i/>
          <w:iCs/>
          <w:color w:val="000000"/>
          <w:sz w:val="28"/>
          <w:szCs w:val="28"/>
        </w:rPr>
        <w:t xml:space="preserve">binario </w:t>
      </w:r>
      <w:r>
        <w:rPr>
          <w:rFonts w:ascii="Verdana" w:hAnsi="Verdana" w:cs="Verdana"/>
          <w:color w:val="000000"/>
          <w:sz w:val="28"/>
          <w:szCs w:val="28"/>
        </w:rPr>
        <w:t>suonando il clacson”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Es. “la mamma usa l</w:t>
      </w:r>
      <w:r>
        <w:rPr>
          <w:rFonts w:ascii="Verdana" w:hAnsi="Verdana" w:cs="Verdana"/>
          <w:i/>
          <w:iCs/>
          <w:color w:val="000000"/>
          <w:sz w:val="28"/>
          <w:szCs w:val="28"/>
        </w:rPr>
        <w:t xml:space="preserve">’ago </w:t>
      </w:r>
      <w:r>
        <w:rPr>
          <w:rFonts w:ascii="Verdana" w:hAnsi="Verdana" w:cs="Verdana"/>
          <w:color w:val="000000"/>
          <w:sz w:val="28"/>
          <w:szCs w:val="28"/>
        </w:rPr>
        <w:t>per lavare</w:t>
      </w:r>
      <w:r>
        <w:rPr>
          <w:rFonts w:ascii="Verdana" w:hAnsi="Verdana" w:cs="Verdana"/>
          <w:i/>
          <w:iCs/>
          <w:color w:val="000000"/>
          <w:sz w:val="28"/>
          <w:szCs w:val="28"/>
        </w:rPr>
        <w:t>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RIME: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“Anna nuota nella panna”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“Raffaele spegne le candele”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FILASTROCCHE E CONTE: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conta “tre civette sul comò”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filastrocche “stella stellina”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filastrocca con le vocali “garibaldi fu ferito”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Riconoscimento di sillaba iniziale uguale.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Riconoscimento di suoni iniziali di parola.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SPELLING</w:t>
      </w:r>
    </w:p>
    <w:p w:rsidR="008511C0" w:rsidRDefault="008511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- FUSIONE</w:t>
      </w:r>
    </w:p>
    <w:p w:rsidR="00C16BC0" w:rsidRDefault="00C16BC0" w:rsidP="008511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:rsidR="008511C0" w:rsidRDefault="008511C0"/>
    <w:p w:rsidR="00C16BC0" w:rsidRDefault="00C16BC0"/>
    <w:p w:rsidR="00C16BC0" w:rsidRDefault="00C16BC0">
      <w:bookmarkStart w:id="0" w:name="_GoBack"/>
      <w:bookmarkEnd w:id="0"/>
    </w:p>
    <w:p w:rsidR="008511C0" w:rsidRDefault="008511C0"/>
    <w:p w:rsidR="008511C0" w:rsidRDefault="008511C0"/>
    <w:p w:rsidR="008511C0" w:rsidRDefault="008511C0"/>
    <w:p w:rsidR="008511C0" w:rsidRPr="003A683C" w:rsidRDefault="008511C0"/>
    <w:sectPr w:rsidR="008511C0" w:rsidRPr="003A683C" w:rsidSect="00C030C8"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18" w:rsidRDefault="00970118">
      <w:pPr>
        <w:spacing w:after="0" w:line="240" w:lineRule="auto"/>
      </w:pPr>
      <w:r>
        <w:separator/>
      </w:r>
    </w:p>
  </w:endnote>
  <w:endnote w:type="continuationSeparator" w:id="0">
    <w:p w:rsidR="00970118" w:rsidRDefault="0097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18" w:rsidRDefault="00970118">
      <w:pPr>
        <w:spacing w:after="0" w:line="240" w:lineRule="auto"/>
      </w:pPr>
      <w:r>
        <w:separator/>
      </w:r>
    </w:p>
  </w:footnote>
  <w:footnote w:type="continuationSeparator" w:id="0">
    <w:p w:rsidR="00970118" w:rsidRDefault="0097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2AD9A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2E4AF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45DD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C6DE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72F0F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465B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6E24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62A5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08539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6697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02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091BD2"/>
    <w:multiLevelType w:val="hybridMultilevel"/>
    <w:tmpl w:val="EB7EEB8C"/>
    <w:lvl w:ilvl="0" w:tplc="36C2127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347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101F73"/>
    <w:multiLevelType w:val="hybridMultilevel"/>
    <w:tmpl w:val="79507EEE"/>
    <w:lvl w:ilvl="0" w:tplc="04DCD80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D36C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F"/>
    <w:rsid w:val="000F47A7"/>
    <w:rsid w:val="00187E09"/>
    <w:rsid w:val="0024147F"/>
    <w:rsid w:val="00345185"/>
    <w:rsid w:val="003A683C"/>
    <w:rsid w:val="0048597F"/>
    <w:rsid w:val="0052441B"/>
    <w:rsid w:val="00540AFD"/>
    <w:rsid w:val="00553D4F"/>
    <w:rsid w:val="006D5AD0"/>
    <w:rsid w:val="0071488B"/>
    <w:rsid w:val="00794B00"/>
    <w:rsid w:val="007A4016"/>
    <w:rsid w:val="008511C0"/>
    <w:rsid w:val="008971FD"/>
    <w:rsid w:val="00970118"/>
    <w:rsid w:val="00A35219"/>
    <w:rsid w:val="00A75181"/>
    <w:rsid w:val="00BA2462"/>
    <w:rsid w:val="00C030C8"/>
    <w:rsid w:val="00C16BC0"/>
    <w:rsid w:val="00CD3DB8"/>
    <w:rsid w:val="00D525AB"/>
    <w:rsid w:val="00DD001D"/>
    <w:rsid w:val="00E151C0"/>
    <w:rsid w:val="00E5629A"/>
    <w:rsid w:val="00ED76EB"/>
    <w:rsid w:val="00F16087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46DD8"/>
  <w15:chartTrackingRefBased/>
  <w15:docId w15:val="{1476CE43-828B-3F47-845B-64EA6101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83C"/>
    <w:rPr>
      <w:rFonts w:ascii="Corbel" w:hAnsi="Corbel"/>
    </w:rPr>
  </w:style>
  <w:style w:type="paragraph" w:styleId="Titolo1">
    <w:name w:val="heading 1"/>
    <w:basedOn w:val="Normale"/>
    <w:link w:val="Titolo1Carattere"/>
    <w:uiPriority w:val="3"/>
    <w:qFormat/>
    <w:rsid w:val="003A683C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ind w:left="29" w:right="43"/>
      <w:contextualSpacing/>
      <w:jc w:val="center"/>
      <w:outlineLvl w:val="0"/>
    </w:pPr>
    <w:rPr>
      <w:rFonts w:eastAsiaTheme="majorEastAsia" w:cstheme="majorBidi"/>
      <w:color w:val="FFFFFF" w:themeColor="background1"/>
      <w:sz w:val="5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A683C"/>
    <w:pPr>
      <w:keepNext/>
      <w:keepLines/>
      <w:spacing w:after="60" w:line="288" w:lineRule="auto"/>
      <w:contextualSpacing/>
      <w:outlineLvl w:val="1"/>
    </w:pPr>
    <w:rPr>
      <w:rFonts w:eastAsiaTheme="majorEastAsia" w:cstheme="majorBidi"/>
      <w:color w:val="4C264C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A683C"/>
    <w:pPr>
      <w:keepNext/>
      <w:keepLines/>
      <w:spacing w:before="40" w:after="0"/>
      <w:contextualSpacing/>
      <w:outlineLvl w:val="2"/>
    </w:pPr>
    <w:rPr>
      <w:rFonts w:eastAsiaTheme="majorEastAsia" w:cstheme="majorBidi"/>
      <w:color w:val="321932" w:themeColor="accent1" w:themeShade="7F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A683C"/>
    <w:pPr>
      <w:keepNext/>
      <w:keepLines/>
      <w:spacing w:before="40" w:after="0"/>
      <w:contextualSpacing/>
      <w:outlineLvl w:val="3"/>
    </w:pPr>
    <w:rPr>
      <w:rFonts w:eastAsiaTheme="majorEastAsia" w:cstheme="majorBidi"/>
      <w:i/>
      <w:iCs/>
      <w:color w:val="4C264C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A683C"/>
    <w:pPr>
      <w:keepNext/>
      <w:keepLines/>
      <w:spacing w:before="40" w:after="0"/>
      <w:contextualSpacing/>
      <w:jc w:val="center"/>
      <w:outlineLvl w:val="4"/>
    </w:pPr>
    <w:rPr>
      <w:rFonts w:eastAsiaTheme="majorEastAsia" w:cstheme="majorBidi"/>
      <w:color w:val="4C264C" w:themeColor="accent1" w:themeShade="BF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A683C"/>
    <w:pPr>
      <w:keepNext/>
      <w:keepLines/>
      <w:spacing w:before="40" w:after="0"/>
      <w:contextualSpacing/>
      <w:jc w:val="center"/>
      <w:outlineLvl w:val="5"/>
    </w:pPr>
    <w:rPr>
      <w:rFonts w:eastAsiaTheme="majorEastAsia" w:cstheme="majorBidi"/>
      <w:color w:val="321932" w:themeColor="accent1" w:themeShade="7F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3A683C"/>
    <w:pPr>
      <w:keepNext/>
      <w:keepLines/>
      <w:spacing w:before="40" w:after="0"/>
      <w:contextualSpacing/>
      <w:jc w:val="center"/>
      <w:outlineLvl w:val="6"/>
    </w:pPr>
    <w:rPr>
      <w:rFonts w:eastAsiaTheme="majorEastAsia" w:cstheme="majorBidi"/>
      <w:i/>
      <w:iCs/>
      <w:color w:val="321932" w:themeColor="accent1" w:themeShade="7F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3A683C"/>
    <w:pPr>
      <w:keepNext/>
      <w:keepLines/>
      <w:spacing w:before="40" w:after="0"/>
      <w:contextualSpacing/>
      <w:jc w:val="center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3A683C"/>
    <w:pPr>
      <w:keepNext/>
      <w:keepLines/>
      <w:spacing w:before="40" w:after="0"/>
      <w:contextualSpacing/>
      <w:jc w:val="center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3A683C"/>
    <w:pPr>
      <w:spacing w:after="0" w:line="240" w:lineRule="auto"/>
      <w:ind w:left="72" w:right="72"/>
      <w:contextualSpacing/>
      <w:jc w:val="center"/>
    </w:pPr>
    <w:rPr>
      <w:rFonts w:eastAsiaTheme="majorEastAsia" w:cstheme="majorBidi"/>
      <w:color w:val="FFFFFF" w:themeColor="background1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3A683C"/>
    <w:rPr>
      <w:rFonts w:ascii="Corbel" w:eastAsiaTheme="majorEastAsia" w:hAnsi="Corbel" w:cstheme="majorBidi"/>
      <w:color w:val="FFFFFF" w:themeColor="background1"/>
      <w:kern w:val="28"/>
      <w:sz w:val="96"/>
      <w:szCs w:val="56"/>
    </w:rPr>
  </w:style>
  <w:style w:type="paragraph" w:styleId="Sottotitolo">
    <w:name w:val="Subtitle"/>
    <w:basedOn w:val="Normale"/>
    <w:link w:val="SottotitoloCarattere"/>
    <w:uiPriority w:val="2"/>
    <w:qFormat/>
    <w:rsid w:val="003A683C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3A683C"/>
    <w:rPr>
      <w:rFonts w:ascii="Corbel" w:eastAsiaTheme="minorEastAsia" w:hAnsi="Corbel"/>
      <w:color w:val="FFFFFF" w:themeColor="background1"/>
      <w:spacing w:val="15"/>
      <w:sz w:val="52"/>
    </w:rPr>
  </w:style>
  <w:style w:type="character" w:customStyle="1" w:styleId="Titolo1Carattere">
    <w:name w:val="Titolo 1 Carattere"/>
    <w:basedOn w:val="Carpredefinitoparagrafo"/>
    <w:link w:val="Titolo1"/>
    <w:uiPriority w:val="3"/>
    <w:rsid w:val="003A683C"/>
    <w:rPr>
      <w:rFonts w:ascii="Corbel" w:eastAsiaTheme="majorEastAsia" w:hAnsi="Corbel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Testodelblocco">
    <w:name w:val="Block Text"/>
    <w:basedOn w:val="Normale"/>
    <w:uiPriority w:val="3"/>
    <w:unhideWhenUsed/>
    <w:qFormat/>
    <w:rsid w:val="003A683C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stosegnaposto">
    <w:name w:val="Placeholder Text"/>
    <w:basedOn w:val="Carpredefinitoparagrafo"/>
    <w:uiPriority w:val="99"/>
    <w:semiHidden/>
    <w:rsid w:val="003A683C"/>
    <w:rPr>
      <w:rFonts w:ascii="Corbel" w:hAnsi="Corbel"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A683C"/>
    <w:pPr>
      <w:spacing w:after="0" w:line="240" w:lineRule="auto"/>
      <w:jc w:val="center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83C"/>
    <w:rPr>
      <w:rFonts w:ascii="Corbel" w:hAnsi="Corbel"/>
    </w:rPr>
  </w:style>
  <w:style w:type="paragraph" w:styleId="Pidipagina">
    <w:name w:val="footer"/>
    <w:basedOn w:val="Normale"/>
    <w:link w:val="PidipaginaCarattere"/>
    <w:uiPriority w:val="99"/>
    <w:unhideWhenUsed/>
    <w:rsid w:val="003A683C"/>
    <w:pPr>
      <w:spacing w:after="0" w:line="240" w:lineRule="auto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83C"/>
    <w:rPr>
      <w:rFonts w:ascii="Corbel" w:hAnsi="Corbe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683C"/>
    <w:rPr>
      <w:rFonts w:ascii="Corbel" w:eastAsiaTheme="majorEastAsia" w:hAnsi="Corbel" w:cstheme="majorBidi"/>
      <w:color w:val="4C264C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A683C"/>
    <w:rPr>
      <w:rFonts w:ascii="Corbel" w:eastAsiaTheme="majorEastAsia" w:hAnsi="Corbel" w:cstheme="majorBidi"/>
      <w:color w:val="32193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683C"/>
    <w:rPr>
      <w:rFonts w:ascii="Corbel" w:eastAsiaTheme="majorEastAsia" w:hAnsi="Corbel" w:cstheme="majorBidi"/>
      <w:i/>
      <w:iCs/>
      <w:color w:val="32193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683C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A683C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683C"/>
    <w:rPr>
      <w:rFonts w:ascii="Corbel" w:eastAsiaTheme="majorEastAsia" w:hAnsi="Corbel" w:cstheme="majorBidi"/>
      <w:color w:val="4C264C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683C"/>
    <w:rPr>
      <w:rFonts w:ascii="Corbel" w:eastAsiaTheme="majorEastAsia" w:hAnsi="Corbel" w:cstheme="majorBidi"/>
      <w:color w:val="321932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683C"/>
    <w:rPr>
      <w:rFonts w:ascii="Corbel" w:eastAsiaTheme="majorEastAsia" w:hAnsi="Corbel" w:cstheme="majorBidi"/>
      <w:i/>
      <w:iCs/>
      <w:color w:val="4C264C" w:themeColor="accent1" w:themeShade="BF"/>
    </w:rPr>
  </w:style>
  <w:style w:type="table" w:styleId="Tabellagriglia1chiara-colore3">
    <w:name w:val="Grid Table 1 Light Accent 3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C1C1D6" w:themeColor="accent3" w:themeTint="66"/>
        <w:left w:val="single" w:sz="4" w:space="0" w:color="C1C1D6" w:themeColor="accent3" w:themeTint="66"/>
        <w:bottom w:val="single" w:sz="4" w:space="0" w:color="C1C1D6" w:themeColor="accent3" w:themeTint="66"/>
        <w:right w:val="single" w:sz="4" w:space="0" w:color="C1C1D6" w:themeColor="accent3" w:themeTint="66"/>
        <w:insideH w:val="single" w:sz="4" w:space="0" w:color="C1C1D6" w:themeColor="accent3" w:themeTint="66"/>
        <w:insideV w:val="single" w:sz="4" w:space="0" w:color="C1C1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Carpredefinitoparagrafo"/>
    <w:uiPriority w:val="99"/>
    <w:semiHidden/>
    <w:unhideWhenUsed/>
    <w:rsid w:val="003A683C"/>
    <w:rPr>
      <w:rFonts w:ascii="Corbel" w:hAnsi="Corbel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3A683C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3A683C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3A683C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A683C"/>
    <w:rPr>
      <w:rFonts w:ascii="Corbel" w:hAnsi="Corbel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A683C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A683C"/>
    <w:rPr>
      <w:rFonts w:ascii="Corbel" w:hAnsi="Corbel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3A683C"/>
    <w:rPr>
      <w:rFonts w:ascii="Corbel" w:hAnsi="Corbel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A683C"/>
    <w:rPr>
      <w:rFonts w:ascii="Corbel" w:hAnsi="Corbel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3A683C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A683C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3A683C"/>
    <w:rPr>
      <w:rFonts w:ascii="Corbel" w:hAnsi="Corbel"/>
    </w:rPr>
  </w:style>
  <w:style w:type="character" w:styleId="TastieraHTML">
    <w:name w:val="HTML Keyboard"/>
    <w:basedOn w:val="Carpredefinitoparagrafo"/>
    <w:uiPriority w:val="99"/>
    <w:semiHidden/>
    <w:unhideWhenUsed/>
    <w:rsid w:val="003A683C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68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683C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A683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A683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A683C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A683C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A683C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A683C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A683C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A683C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A683C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683C"/>
    <w:p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312" w:lineRule="auto"/>
      <w:ind w:left="0" w:right="0"/>
      <w:contextualSpacing w:val="0"/>
      <w:jc w:val="left"/>
      <w:outlineLvl w:val="9"/>
    </w:pPr>
    <w:rPr>
      <w:color w:val="4C264C" w:themeColor="accent1" w:themeShade="BF"/>
      <w:sz w:val="3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A683C"/>
    <w:rPr>
      <w:rFonts w:ascii="Corbel" w:hAnsi="Corbel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A683C"/>
    <w:rPr>
      <w:rFonts w:ascii="Corbel" w:hAnsi="Corbel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3A683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66" w:themeColor="accent4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shd w:val="clear" w:color="auto" w:fill="E5E5D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01E" w:themeColor="accent5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shd w:val="clear" w:color="auto" w:fill="FDE3C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101" w:themeColor="accent6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shd w:val="clear" w:color="auto" w:fill="FEFDA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3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3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3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  <w:insideV w:val="single" w:sz="8" w:space="0" w:color="F9AB56" w:themeColor="accent5" w:themeTint="BF"/>
      </w:tblBorders>
    </w:tblPr>
    <w:tcPr>
      <w:shd w:val="clear" w:color="auto" w:fill="FDE3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B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  <w:insideV w:val="single" w:sz="8" w:space="0" w:color="F9F501" w:themeColor="accent6" w:themeTint="BF"/>
      </w:tblBorders>
    </w:tblPr>
    <w:tcPr>
      <w:shd w:val="clear" w:color="auto" w:fill="FEFDA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50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cPr>
      <w:shd w:val="clear" w:color="auto" w:fill="D9D9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A" w:themeFill="accent3" w:themeFillTint="33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tcBorders>
          <w:insideH w:val="single" w:sz="6" w:space="0" w:color="666699" w:themeColor="accent3"/>
          <w:insideV w:val="single" w:sz="6" w:space="0" w:color="666699" w:themeColor="accent3"/>
        </w:tcBorders>
        <w:shd w:val="clear" w:color="auto" w:fill="B2B2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cPr>
      <w:shd w:val="clear" w:color="auto" w:fill="E5E5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0" w:themeFill="accent4" w:themeFillTint="33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tcBorders>
          <w:insideH w:val="single" w:sz="6" w:space="0" w:color="999966" w:themeColor="accent4"/>
          <w:insideV w:val="single" w:sz="6" w:space="0" w:color="999966" w:themeColor="accent4"/>
        </w:tcBorders>
        <w:shd w:val="clear" w:color="auto" w:fill="CCCC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cPr>
      <w:shd w:val="clear" w:color="auto" w:fill="FDE3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5" w:themeFillTint="33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tcBorders>
          <w:insideH w:val="single" w:sz="6" w:space="0" w:color="F7901E" w:themeColor="accent5"/>
          <w:insideV w:val="single" w:sz="6" w:space="0" w:color="F7901E" w:themeColor="accent5"/>
        </w:tcBorders>
        <w:shd w:val="clear" w:color="auto" w:fill="FBC7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A683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cPr>
      <w:shd w:val="clear" w:color="auto" w:fill="FEFDA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D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BA" w:themeFill="accent6" w:themeFillTint="33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tcBorders>
          <w:insideH w:val="single" w:sz="6" w:space="0" w:color="A3A101" w:themeColor="accent6"/>
          <w:insideV w:val="single" w:sz="6" w:space="0" w:color="A3A101" w:themeColor="accent6"/>
        </w:tcBorders>
        <w:shd w:val="clear" w:color="auto" w:fill="FEFB5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88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88C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A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50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50D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7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78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A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5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53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3A683C"/>
  </w:style>
  <w:style w:type="character" w:styleId="Titolodellibro">
    <w:name w:val="Book Title"/>
    <w:basedOn w:val="Carpredefinitoparagrafo"/>
    <w:uiPriority w:val="33"/>
    <w:semiHidden/>
    <w:unhideWhenUsed/>
    <w:qFormat/>
    <w:rsid w:val="003A683C"/>
    <w:rPr>
      <w:rFonts w:ascii="Corbel" w:hAnsi="Corbel"/>
      <w:b/>
      <w:bCs/>
      <w:i/>
      <w:iCs/>
      <w:spacing w:val="5"/>
    </w:rPr>
  </w:style>
  <w:style w:type="character" w:customStyle="1" w:styleId="Hashtag">
    <w:name w:val="Hashtag"/>
    <w:basedOn w:val="Carpredefinitoparagrafo"/>
    <w:uiPriority w:val="99"/>
    <w:semiHidden/>
    <w:unhideWhenUsed/>
    <w:rsid w:val="003A683C"/>
    <w:rPr>
      <w:rFonts w:ascii="Corbel" w:hAnsi="Corbe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A6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A683C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3A683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3A683C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A683C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A683C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A683C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A683C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3A683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A683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A683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A683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A683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A68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3A683C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A683C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A683C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A683C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A683C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3A683C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A683C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A683C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A683C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A683C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A683C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3A683C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A683C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A683C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A683C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A683C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A68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3A683C"/>
    <w:pPr>
      <w:spacing w:after="0"/>
    </w:pPr>
  </w:style>
  <w:style w:type="paragraph" w:styleId="Testomacro">
    <w:name w:val="macro"/>
    <w:link w:val="TestomacroCarattere"/>
    <w:uiPriority w:val="99"/>
    <w:semiHidden/>
    <w:unhideWhenUsed/>
    <w:rsid w:val="003A6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A683C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3A683C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A683C"/>
    <w:rPr>
      <w:rFonts w:ascii="Corbel" w:hAnsi="Corbe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683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683C"/>
    <w:rPr>
      <w:rFonts w:ascii="Corbel" w:hAnsi="Corbel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3A683C"/>
    <w:pPr>
      <w:spacing w:after="0"/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3A683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A683C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A683C"/>
    <w:rPr>
      <w:rFonts w:ascii="Corbel" w:hAnsi="Corbel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3A683C"/>
    <w:rPr>
      <w:rFonts w:ascii="Corbel" w:hAnsi="Corbel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D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7A" w:themeFill="accent3" w:themeFillShade="CC"/>
      </w:tcPr>
    </w:tblStylePr>
    <w:tblStylePr w:type="lastRow">
      <w:rPr>
        <w:b/>
        <w:bCs/>
        <w:color w:val="5151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000" w:themeFill="accent6" w:themeFillShade="CC"/>
      </w:tcPr>
    </w:tblStylePr>
    <w:tblStylePr w:type="lastRow">
      <w:rPr>
        <w:b/>
        <w:bCs/>
        <w:color w:val="828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D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307" w:themeFill="accent5" w:themeFillShade="CC"/>
      </w:tcPr>
    </w:tblStylePr>
    <w:tblStylePr w:type="lastRow">
      <w:rPr>
        <w:b/>
        <w:bCs/>
        <w:color w:val="D573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A68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A683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A683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1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1E3D" w:themeColor="accent1" w:themeShade="99"/>
          <w:insideV w:val="nil"/>
        </w:tcBorders>
        <w:shd w:val="clear" w:color="auto" w:fill="3D1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3D" w:themeFill="accent1" w:themeFillShade="99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388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09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0927" w:themeColor="accent2" w:themeShade="99"/>
          <w:insideV w:val="nil"/>
        </w:tcBorders>
        <w:shd w:val="clear" w:color="auto" w:fill="1E09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927" w:themeFill="accent2" w:themeFillShade="99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AF50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66" w:themeColor="accent4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5B" w:themeColor="accent3" w:themeShade="99"/>
          <w:insideV w:val="nil"/>
        </w:tcBorders>
        <w:shd w:val="clear" w:color="auto" w:fill="3D3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5B" w:themeFill="accent3" w:themeFillShade="99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99" w:themeColor="accent3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3D" w:themeColor="accent4" w:themeShade="99"/>
          <w:insideV w:val="nil"/>
        </w:tcBorders>
        <w:shd w:val="clear" w:color="auto" w:fill="5B5B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3D" w:themeFill="accent4" w:themeFillShade="99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CCCC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A101" w:themeColor="accent6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605" w:themeColor="accent5" w:themeShade="99"/>
          <w:insideV w:val="nil"/>
        </w:tcBorders>
        <w:shd w:val="clear" w:color="auto" w:fill="A0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605" w:themeFill="accent5" w:themeFillShade="99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C7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01E" w:themeColor="accent5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D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000" w:themeColor="accent6" w:themeShade="99"/>
          <w:insideV w:val="nil"/>
        </w:tcBorders>
        <w:shd w:val="clear" w:color="auto" w:fill="616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000" w:themeFill="accent6" w:themeFillShade="99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B5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</w:rPr>
      <w:tblPr/>
      <w:tcPr>
        <w:shd w:val="clear" w:color="auto" w:fill="CF9F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</w:rPr>
      <w:tblPr/>
      <w:tcPr>
        <w:shd w:val="clear" w:color="auto" w:fill="BF73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7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</w:rPr>
      <w:tblPr/>
      <w:tcPr>
        <w:shd w:val="clear" w:color="auto" w:fill="C1C1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</w:rPr>
      <w:tblPr/>
      <w:tcPr>
        <w:shd w:val="clear" w:color="auto" w:fill="D6D6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</w:rPr>
      <w:tblPr/>
      <w:tcPr>
        <w:shd w:val="clear" w:color="auto" w:fill="FBD2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</w:rPr>
      <w:tblPr/>
      <w:tcPr>
        <w:shd w:val="clear" w:color="auto" w:fill="FEFC7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7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8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83C"/>
    <w:rPr>
      <w:rFonts w:ascii="Corbel" w:hAnsi="Corbe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8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83C"/>
    <w:rPr>
      <w:rFonts w:ascii="Corbel" w:hAnsi="Corbel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83C"/>
    <w:rPr>
      <w:rFonts w:ascii="Corbel" w:hAnsi="Corbe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83C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83C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3A68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A683C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A683C"/>
    <w:rPr>
      <w:rFonts w:ascii="Microsoft YaHei UI" w:eastAsia="Microsoft YaHei UI" w:hAnsi="Microsoft YaHei UI"/>
      <w:sz w:val="18"/>
      <w:szCs w:val="18"/>
    </w:rPr>
  </w:style>
  <w:style w:type="numbering" w:styleId="ArticoloSezione">
    <w:name w:val="Outline List 3"/>
    <w:basedOn w:val="Nessunelenco"/>
    <w:uiPriority w:val="99"/>
    <w:semiHidden/>
    <w:unhideWhenUsed/>
    <w:rsid w:val="003A683C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99"/>
    <w:semiHidden/>
    <w:unhideWhenUsed/>
    <w:qFormat/>
    <w:rsid w:val="003A683C"/>
    <w:pPr>
      <w:spacing w:after="0" w:line="240" w:lineRule="auto"/>
    </w:pPr>
    <w:rPr>
      <w:rFonts w:ascii="Corbel" w:hAnsi="Corbel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A683C"/>
  </w:style>
  <w:style w:type="character" w:customStyle="1" w:styleId="DataCarattere">
    <w:name w:val="Data Carattere"/>
    <w:basedOn w:val="Carpredefinitoparagrafo"/>
    <w:link w:val="Data"/>
    <w:uiPriority w:val="99"/>
    <w:semiHidden/>
    <w:rsid w:val="003A683C"/>
    <w:rPr>
      <w:rFonts w:ascii="Corbel" w:hAnsi="Corbel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A683C"/>
    <w:rPr>
      <w:rFonts w:ascii="Corbel" w:hAnsi="Corbel"/>
      <w:b/>
      <w:bCs/>
      <w:smallCaps/>
      <w:color w:val="663366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A683C"/>
    <w:pPr>
      <w:pBdr>
        <w:top w:val="single" w:sz="4" w:space="10" w:color="663366" w:themeColor="accent1"/>
        <w:bottom w:val="single" w:sz="4" w:space="10" w:color="663366" w:themeColor="accent1"/>
      </w:pBdr>
      <w:spacing w:before="360" w:after="360"/>
      <w:ind w:left="864" w:right="864"/>
      <w:jc w:val="center"/>
    </w:pPr>
    <w:rPr>
      <w:i/>
      <w:iCs/>
      <w:color w:val="66336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A683C"/>
    <w:rPr>
      <w:rFonts w:ascii="Corbel" w:hAnsi="Corbel"/>
      <w:i/>
      <w:iCs/>
      <w:color w:val="663366" w:themeColor="accent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A683C"/>
    <w:rPr>
      <w:rFonts w:ascii="Corbel" w:hAnsi="Corbel"/>
      <w:i/>
      <w:iCs/>
      <w:color w:val="663366" w:themeColor="accent1"/>
    </w:rPr>
  </w:style>
  <w:style w:type="paragraph" w:styleId="NormaleWeb">
    <w:name w:val="Normal (Web)"/>
    <w:basedOn w:val="Normale"/>
    <w:uiPriority w:val="99"/>
    <w:semiHidden/>
    <w:unhideWhenUsed/>
    <w:rsid w:val="003A683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3A683C"/>
    <w:rPr>
      <w:rFonts w:ascii="Corbel" w:hAnsi="Corbel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683C"/>
    <w:rPr>
      <w:rFonts w:ascii="Corbel" w:hAnsi="Corbel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3A68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A683C"/>
    <w:rPr>
      <w:rFonts w:ascii="Corbel" w:hAnsi="Corbe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68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683C"/>
    <w:rPr>
      <w:rFonts w:ascii="Corbel" w:hAnsi="Corbe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68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683C"/>
    <w:rPr>
      <w:rFonts w:ascii="Corbel" w:hAnsi="Corbe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683C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683C"/>
    <w:rPr>
      <w:rFonts w:ascii="Corbel" w:hAnsi="Corbe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A683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A683C"/>
    <w:rPr>
      <w:rFonts w:ascii="Corbel" w:hAnsi="Corbe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A683C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A683C"/>
    <w:rPr>
      <w:rFonts w:ascii="Corbel" w:hAnsi="Corbel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A683C"/>
    <w:pPr>
      <w:spacing w:after="1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A683C"/>
    <w:rPr>
      <w:rFonts w:ascii="Corbel" w:hAnsi="Corbel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A683C"/>
    <w:pPr>
      <w:spacing w:after="1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A683C"/>
    <w:rPr>
      <w:rFonts w:ascii="Corbel" w:hAnsi="Corbel"/>
    </w:rPr>
  </w:style>
  <w:style w:type="paragraph" w:styleId="Rientronormale">
    <w:name w:val="Normal Indent"/>
    <w:basedOn w:val="Normale"/>
    <w:uiPriority w:val="99"/>
    <w:semiHidden/>
    <w:unhideWhenUsed/>
    <w:qFormat/>
    <w:rsid w:val="003A683C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A683C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A683C"/>
    <w:rPr>
      <w:rFonts w:ascii="Corbel" w:hAnsi="Corbel"/>
    </w:rPr>
  </w:style>
  <w:style w:type="table" w:styleId="Tabellacontemporanea">
    <w:name w:val="Table Contemporary"/>
    <w:basedOn w:val="Tabellanormale"/>
    <w:uiPriority w:val="99"/>
    <w:semiHidden/>
    <w:unhideWhenUsed/>
    <w:rsid w:val="003A68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A68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A683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A683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A683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A683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A683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A683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1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  <w:shd w:val="clear" w:color="auto" w:fill="FDE3C7" w:themeFill="accent5" w:themeFillTint="3F"/>
      </w:tcPr>
    </w:tblStylePr>
    <w:tblStylePr w:type="band2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A683C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1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  <w:shd w:val="clear" w:color="auto" w:fill="FEFDA9" w:themeFill="accent6" w:themeFillTint="3F"/>
      </w:tcPr>
    </w:tblStylePr>
    <w:tblStylePr w:type="band2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9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6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07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0B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B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Elencotab2">
    <w:name w:val="List Table 2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bottom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bottom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bottom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bottom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bottom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bottom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Elencotab3">
    <w:name w:val="List Table 3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663366" w:themeColor="accent1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3366" w:themeColor="accent1"/>
          <w:right w:val="single" w:sz="4" w:space="0" w:color="663366" w:themeColor="accent1"/>
        </w:tcBorders>
      </w:tcPr>
    </w:tblStylePr>
    <w:tblStylePr w:type="band1Horz">
      <w:tblPr/>
      <w:tcPr>
        <w:tcBorders>
          <w:top w:val="single" w:sz="4" w:space="0" w:color="663366" w:themeColor="accent1"/>
          <w:bottom w:val="single" w:sz="4" w:space="0" w:color="663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3366" w:themeColor="accent1"/>
          <w:left w:val="nil"/>
        </w:tcBorders>
      </w:tcPr>
    </w:tblStylePr>
    <w:tblStylePr w:type="swCell">
      <w:tblPr/>
      <w:tcPr>
        <w:tcBorders>
          <w:top w:val="double" w:sz="4" w:space="0" w:color="66336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F42" w:themeColor="accent2"/>
          <w:right w:val="single" w:sz="4" w:space="0" w:color="330F42" w:themeColor="accent2"/>
        </w:tcBorders>
      </w:tcPr>
    </w:tblStylePr>
    <w:tblStylePr w:type="band1Horz">
      <w:tblPr/>
      <w:tcPr>
        <w:tcBorders>
          <w:top w:val="single" w:sz="4" w:space="0" w:color="330F42" w:themeColor="accent2"/>
          <w:bottom w:val="single" w:sz="4" w:space="0" w:color="330F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F42" w:themeColor="accent2"/>
          <w:left w:val="nil"/>
        </w:tcBorders>
      </w:tcPr>
    </w:tblStylePr>
    <w:tblStylePr w:type="swCell">
      <w:tblPr/>
      <w:tcPr>
        <w:tcBorders>
          <w:top w:val="double" w:sz="4" w:space="0" w:color="330F42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666699" w:themeColor="accent3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99" w:themeColor="accent3"/>
          <w:right w:val="single" w:sz="4" w:space="0" w:color="666699" w:themeColor="accent3"/>
        </w:tcBorders>
      </w:tcPr>
    </w:tblStylePr>
    <w:tblStylePr w:type="band1Horz">
      <w:tblPr/>
      <w:tcPr>
        <w:tcBorders>
          <w:top w:val="single" w:sz="4" w:space="0" w:color="666699" w:themeColor="accent3"/>
          <w:bottom w:val="single" w:sz="4" w:space="0" w:color="6666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99" w:themeColor="accent3"/>
          <w:left w:val="nil"/>
        </w:tcBorders>
      </w:tcPr>
    </w:tblStylePr>
    <w:tblStylePr w:type="swCell">
      <w:tblPr/>
      <w:tcPr>
        <w:tcBorders>
          <w:top w:val="double" w:sz="4" w:space="0" w:color="66669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999966" w:themeColor="accent4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66" w:themeColor="accent4"/>
          <w:right w:val="single" w:sz="4" w:space="0" w:color="999966" w:themeColor="accent4"/>
        </w:tcBorders>
      </w:tcPr>
    </w:tblStylePr>
    <w:tblStylePr w:type="band1Horz">
      <w:tblPr/>
      <w:tcPr>
        <w:tcBorders>
          <w:top w:val="single" w:sz="4" w:space="0" w:color="999966" w:themeColor="accent4"/>
          <w:bottom w:val="single" w:sz="4" w:space="0" w:color="9999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66" w:themeColor="accent4"/>
          <w:left w:val="nil"/>
        </w:tcBorders>
      </w:tcPr>
    </w:tblStylePr>
    <w:tblStylePr w:type="swCell">
      <w:tblPr/>
      <w:tcPr>
        <w:tcBorders>
          <w:top w:val="double" w:sz="4" w:space="0" w:color="99996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A3A101" w:themeColor="accent6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101" w:themeColor="accent6"/>
          <w:right w:val="single" w:sz="4" w:space="0" w:color="A3A101" w:themeColor="accent6"/>
        </w:tcBorders>
      </w:tcPr>
    </w:tblStylePr>
    <w:tblStylePr w:type="band1Horz">
      <w:tblPr/>
      <w:tcPr>
        <w:tcBorders>
          <w:top w:val="single" w:sz="4" w:space="0" w:color="A3A101" w:themeColor="accent6"/>
          <w:bottom w:val="single" w:sz="4" w:space="0" w:color="A3A1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101" w:themeColor="accent6"/>
          <w:left w:val="nil"/>
        </w:tcBorders>
      </w:tcPr>
    </w:tblStylePr>
    <w:tblStylePr w:type="swCell">
      <w:tblPr/>
      <w:tcPr>
        <w:tcBorders>
          <w:top w:val="double" w:sz="4" w:space="0" w:color="A3A101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tblBorders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0F42" w:themeColor="accent2"/>
        <w:left w:val="single" w:sz="24" w:space="0" w:color="330F42" w:themeColor="accent2"/>
        <w:bottom w:val="single" w:sz="24" w:space="0" w:color="330F42" w:themeColor="accent2"/>
        <w:right w:val="single" w:sz="24" w:space="0" w:color="330F42" w:themeColor="accent2"/>
      </w:tblBorders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66" w:themeColor="accent4"/>
        <w:left w:val="single" w:sz="24" w:space="0" w:color="999966" w:themeColor="accent4"/>
        <w:bottom w:val="single" w:sz="24" w:space="0" w:color="999966" w:themeColor="accent4"/>
        <w:right w:val="single" w:sz="24" w:space="0" w:color="999966" w:themeColor="accent4"/>
      </w:tblBorders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01E" w:themeColor="accent5"/>
        <w:left w:val="single" w:sz="24" w:space="0" w:color="F7901E" w:themeColor="accent5"/>
        <w:bottom w:val="single" w:sz="24" w:space="0" w:color="F7901E" w:themeColor="accent5"/>
        <w:right w:val="single" w:sz="24" w:space="0" w:color="F7901E" w:themeColor="accent5"/>
      </w:tblBorders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A68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A101" w:themeColor="accent6"/>
        <w:left w:val="single" w:sz="24" w:space="0" w:color="A3A101" w:themeColor="accent6"/>
        <w:bottom w:val="single" w:sz="24" w:space="0" w:color="A3A101" w:themeColor="accent6"/>
        <w:right w:val="single" w:sz="24" w:space="0" w:color="A3A101" w:themeColor="accent6"/>
      </w:tblBorders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A683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663366" w:themeColor="accent1"/>
        <w:bottom w:val="single" w:sz="4" w:space="0" w:color="663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3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A683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330F42" w:themeColor="accent2"/>
        <w:bottom w:val="single" w:sz="4" w:space="0" w:color="330F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0F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A683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666699" w:themeColor="accent3"/>
        <w:bottom w:val="single" w:sz="4" w:space="0" w:color="6666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66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A683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999966" w:themeColor="accent4"/>
        <w:bottom w:val="single" w:sz="4" w:space="0" w:color="9999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999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A683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7901E" w:themeColor="accent5"/>
        <w:bottom w:val="single" w:sz="4" w:space="0" w:color="F790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0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A683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A3A101" w:themeColor="accent6"/>
        <w:bottom w:val="single" w:sz="4" w:space="0" w:color="A3A1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1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A683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3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3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3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3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A683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0F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0F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0F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0F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A683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A683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A683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0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0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0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0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A683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A683C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A683C"/>
    <w:rPr>
      <w:rFonts w:ascii="Corbel" w:hAnsi="Corbel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A683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A683C"/>
    <w:rPr>
      <w:rFonts w:ascii="Corbel" w:hAnsi="Corbel"/>
    </w:rPr>
  </w:style>
  <w:style w:type="table" w:styleId="Tabellacolonne1">
    <w:name w:val="Table Columns 1"/>
    <w:basedOn w:val="Tabellanormale"/>
    <w:uiPriority w:val="99"/>
    <w:semiHidden/>
    <w:unhideWhenUsed/>
    <w:rsid w:val="003A683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A683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A683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A683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A683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3A683C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A683C"/>
    <w:rPr>
      <w:rFonts w:ascii="Corbel" w:hAnsi="Corbel"/>
    </w:rPr>
  </w:style>
  <w:style w:type="table" w:styleId="Tabellasemplice1">
    <w:name w:val="Table Simple 1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A68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A683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A68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A683C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A683C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68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683C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A683C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A683C"/>
    <w:rPr>
      <w:rFonts w:ascii="Corbel" w:hAnsi="Corbel"/>
    </w:rPr>
  </w:style>
  <w:style w:type="table" w:styleId="Grigliatabella1">
    <w:name w:val="Table Grid 1"/>
    <w:basedOn w:val="Tabellanormale"/>
    <w:uiPriority w:val="99"/>
    <w:semiHidden/>
    <w:unhideWhenUsed/>
    <w:rsid w:val="003A683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A683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A683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A683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A683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A683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A683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A68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BF73DF" w:themeColor="accent2" w:themeTint="66"/>
        <w:left w:val="single" w:sz="4" w:space="0" w:color="BF73DF" w:themeColor="accent2" w:themeTint="66"/>
        <w:bottom w:val="single" w:sz="4" w:space="0" w:color="BF73DF" w:themeColor="accent2" w:themeTint="66"/>
        <w:right w:val="single" w:sz="4" w:space="0" w:color="BF73DF" w:themeColor="accent2" w:themeTint="66"/>
        <w:insideH w:val="single" w:sz="4" w:space="0" w:color="BF73DF" w:themeColor="accent2" w:themeTint="66"/>
        <w:insideV w:val="single" w:sz="4" w:space="0" w:color="BF7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D6D6C1" w:themeColor="accent4" w:themeTint="66"/>
        <w:left w:val="single" w:sz="4" w:space="0" w:color="D6D6C1" w:themeColor="accent4" w:themeTint="66"/>
        <w:bottom w:val="single" w:sz="4" w:space="0" w:color="D6D6C1" w:themeColor="accent4" w:themeTint="66"/>
        <w:right w:val="single" w:sz="4" w:space="0" w:color="D6D6C1" w:themeColor="accent4" w:themeTint="66"/>
        <w:insideH w:val="single" w:sz="4" w:space="0" w:color="D6D6C1" w:themeColor="accent4" w:themeTint="66"/>
        <w:insideV w:val="single" w:sz="4" w:space="0" w:color="D6D6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BD2A4" w:themeColor="accent5" w:themeTint="66"/>
        <w:left w:val="single" w:sz="4" w:space="0" w:color="FBD2A4" w:themeColor="accent5" w:themeTint="66"/>
        <w:bottom w:val="single" w:sz="4" w:space="0" w:color="FBD2A4" w:themeColor="accent5" w:themeTint="66"/>
        <w:right w:val="single" w:sz="4" w:space="0" w:color="FBD2A4" w:themeColor="accent5" w:themeTint="66"/>
        <w:insideH w:val="single" w:sz="4" w:space="0" w:color="FBD2A4" w:themeColor="accent5" w:themeTint="66"/>
        <w:insideV w:val="single" w:sz="4" w:space="0" w:color="FBD2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EFC75" w:themeColor="accent6" w:themeTint="66"/>
        <w:left w:val="single" w:sz="4" w:space="0" w:color="FEFC75" w:themeColor="accent6" w:themeTint="66"/>
        <w:bottom w:val="single" w:sz="4" w:space="0" w:color="FEFC75" w:themeColor="accent6" w:themeTint="66"/>
        <w:right w:val="single" w:sz="4" w:space="0" w:color="FEFC75" w:themeColor="accent6" w:themeTint="66"/>
        <w:insideH w:val="single" w:sz="4" w:space="0" w:color="FEFC75" w:themeColor="accent6" w:themeTint="66"/>
        <w:insideV w:val="single" w:sz="4" w:space="0" w:color="FEFC7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B770B7" w:themeColor="accent1" w:themeTint="99"/>
        <w:bottom w:val="single" w:sz="2" w:space="0" w:color="B770B7" w:themeColor="accent1" w:themeTint="99"/>
        <w:insideH w:val="single" w:sz="2" w:space="0" w:color="B770B7" w:themeColor="accent1" w:themeTint="99"/>
        <w:insideV w:val="single" w:sz="2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9E2ECD" w:themeColor="accent2" w:themeTint="99"/>
        <w:bottom w:val="single" w:sz="2" w:space="0" w:color="9E2ECD" w:themeColor="accent2" w:themeTint="99"/>
        <w:insideH w:val="single" w:sz="2" w:space="0" w:color="9E2ECD" w:themeColor="accent2" w:themeTint="99"/>
        <w:insideV w:val="single" w:sz="2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2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A3A3C1" w:themeColor="accent3" w:themeTint="99"/>
        <w:bottom w:val="single" w:sz="2" w:space="0" w:color="A3A3C1" w:themeColor="accent3" w:themeTint="99"/>
        <w:insideH w:val="single" w:sz="2" w:space="0" w:color="A3A3C1" w:themeColor="accent3" w:themeTint="99"/>
        <w:insideV w:val="single" w:sz="2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FABB77" w:themeColor="accent5" w:themeTint="99"/>
        <w:bottom w:val="single" w:sz="2" w:space="0" w:color="FABB77" w:themeColor="accent5" w:themeTint="99"/>
        <w:insideH w:val="single" w:sz="2" w:space="0" w:color="FABB77" w:themeColor="accent5" w:themeTint="99"/>
        <w:insideV w:val="single" w:sz="2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B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A683C"/>
    <w:pPr>
      <w:spacing w:after="0" w:line="240" w:lineRule="auto"/>
    </w:pPr>
    <w:tblPr>
      <w:tblStyleRowBandSize w:val="1"/>
      <w:tblStyleColBandSize w:val="1"/>
      <w:tblBorders>
        <w:top w:val="single" w:sz="2" w:space="0" w:color="FDFA30" w:themeColor="accent6" w:themeTint="99"/>
        <w:bottom w:val="single" w:sz="2" w:space="0" w:color="FDFA30" w:themeColor="accent6" w:themeTint="99"/>
        <w:insideH w:val="single" w:sz="2" w:space="0" w:color="FDFA30" w:themeColor="accent6" w:themeTint="99"/>
        <w:insideV w:val="single" w:sz="2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A3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Grigliatab3">
    <w:name w:val="Grid Table 3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D6D6C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A68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A683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A683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A683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A683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A683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A683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A68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A683C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A683C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A683C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A683C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A683C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A683C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3A683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A683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A683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3A683C"/>
    <w:rPr>
      <w:rFonts w:ascii="Corbel" w:hAnsi="Corbe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68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683C"/>
    <w:rPr>
      <w:rFonts w:ascii="Corbel" w:hAnsi="Corbel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3A683C"/>
    <w:rPr>
      <w:rFonts w:ascii="Corbel" w:hAnsi="Corbel"/>
    </w:rPr>
  </w:style>
  <w:style w:type="table" w:styleId="Tabellaeffetti3D1">
    <w:name w:val="Table 3D effects 1"/>
    <w:basedOn w:val="Tabellanormale"/>
    <w:uiPriority w:val="99"/>
    <w:semiHidden/>
    <w:unhideWhenUsed/>
    <w:rsid w:val="003A683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A683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A683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A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unhideWhenUsed/>
    <w:qFormat/>
    <w:rsid w:val="003A683C"/>
    <w:rPr>
      <w:rFonts w:ascii="Corbel" w:hAnsi="Corbel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83C"/>
    <w:rPr>
      <w:rFonts w:ascii="Corbel" w:hAnsi="Corbel"/>
      <w:color w:val="9775A7" w:themeColor="followed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3A683C"/>
    <w:rPr>
      <w:rFonts w:ascii="Corbel" w:hAnsi="Corbel"/>
      <w:color w:val="BC5FBC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A683C"/>
    <w:rPr>
      <w:rFonts w:ascii="Corbel" w:hAnsi="Corbel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A683C"/>
    <w:pPr>
      <w:spacing w:after="200" w:line="240" w:lineRule="auto"/>
    </w:pPr>
    <w:rPr>
      <w:i/>
      <w:iCs/>
      <w:color w:val="2B142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wnloads\%7b10FD7414-1936-EC4D-8CBE-F1A6074B0618%7dtf50002065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0F1E8-D790-4195-98A6-0A532AAF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{10FD7414-1936-EC4D-8CBE-F1A6074B0618}tf50002065.dotx</Template>
  <TotalTime>1</TotalTime>
  <Pages>8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damian</dc:creator>
  <cp:keywords/>
  <dc:description/>
  <cp:lastModifiedBy>Elisa</cp:lastModifiedBy>
  <cp:revision>2</cp:revision>
  <dcterms:created xsi:type="dcterms:W3CDTF">2021-05-28T15:39:00Z</dcterms:created>
  <dcterms:modified xsi:type="dcterms:W3CDTF">2021-05-28T15:39:00Z</dcterms:modified>
</cp:coreProperties>
</file>